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F5A" w:rsidRPr="00360B64" w:rsidRDefault="00505F5A" w:rsidP="00505F5A">
      <w:pPr>
        <w:spacing w:line="240" w:lineRule="exact"/>
        <w:ind w:left="4820" w:firstLine="283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505F5A" w:rsidRPr="00360B64" w:rsidRDefault="00505F5A" w:rsidP="00505F5A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>к Закону Чеченской Республики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60B64">
        <w:rPr>
          <w:rFonts w:ascii="Times New Roman" w:hAnsi="Times New Roman" w:cs="Times New Roman"/>
          <w:sz w:val="28"/>
          <w:szCs w:val="28"/>
        </w:rPr>
        <w:t>республиканском бюджете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60B6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505F5A" w:rsidRDefault="00505F5A" w:rsidP="00505F5A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505F5A" w:rsidRDefault="00505F5A" w:rsidP="00505F5A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43041">
        <w:rPr>
          <w:rFonts w:ascii="Times New Roman" w:hAnsi="Times New Roman" w:cs="Times New Roman"/>
          <w:sz w:val="28"/>
          <w:szCs w:val="28"/>
        </w:rPr>
        <w:t>Источники</w:t>
      </w:r>
      <w:r w:rsidRPr="00E43041">
        <w:rPr>
          <w:rFonts w:ascii="Times New Roman" w:hAnsi="Times New Roman" w:cs="Times New Roman"/>
          <w:sz w:val="28"/>
          <w:szCs w:val="28"/>
        </w:rPr>
        <w:br/>
        <w:t xml:space="preserve">финансирования дефицита республиканского бюджета на </w:t>
      </w:r>
      <w:r>
        <w:rPr>
          <w:rFonts w:ascii="Times New Roman" w:hAnsi="Times New Roman" w:cs="Times New Roman"/>
          <w:sz w:val="28"/>
          <w:szCs w:val="28"/>
        </w:rPr>
        <w:t>2021</w:t>
      </w:r>
      <w:r w:rsidRPr="00E43041">
        <w:rPr>
          <w:rFonts w:ascii="Times New Roman" w:hAnsi="Times New Roman" w:cs="Times New Roman"/>
          <w:sz w:val="28"/>
          <w:szCs w:val="28"/>
        </w:rPr>
        <w:t> год</w:t>
      </w:r>
    </w:p>
    <w:p w:rsidR="00505F5A" w:rsidRDefault="00505F5A" w:rsidP="00505F5A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05F5A" w:rsidRPr="00360B64" w:rsidRDefault="00505F5A" w:rsidP="00505F5A">
      <w:pPr>
        <w:jc w:val="right"/>
        <w:rPr>
          <w:rFonts w:ascii="Times New Roman" w:hAnsi="Times New Roman" w:cs="Times New Roman"/>
          <w:sz w:val="20"/>
          <w:szCs w:val="20"/>
        </w:rPr>
      </w:pPr>
      <w:r w:rsidRPr="00360B64">
        <w:rPr>
          <w:rFonts w:ascii="Times New Roman" w:hAnsi="Times New Roman" w:cs="Times New Roman"/>
          <w:sz w:val="20"/>
          <w:szCs w:val="20"/>
        </w:rPr>
        <w:t>(тыс.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60B64">
        <w:rPr>
          <w:rFonts w:ascii="Times New Roman" w:hAnsi="Times New Roman" w:cs="Times New Roman"/>
          <w:sz w:val="20"/>
          <w:szCs w:val="20"/>
        </w:rPr>
        <w:t>рублей)</w:t>
      </w:r>
    </w:p>
    <w:tbl>
      <w:tblPr>
        <w:tblW w:w="985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6"/>
        <w:gridCol w:w="2977"/>
        <w:gridCol w:w="1636"/>
      </w:tblGrid>
      <w:tr w:rsidR="00505F5A" w:rsidRPr="00F86649" w:rsidTr="003813E1">
        <w:trPr>
          <w:trHeight w:val="20"/>
        </w:trPr>
        <w:tc>
          <w:tcPr>
            <w:tcW w:w="5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F5A" w:rsidRPr="00F86649" w:rsidRDefault="00505F5A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F5A" w:rsidRPr="00F86649" w:rsidRDefault="00505F5A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 xml:space="preserve">Код источника финансирования дефицита республиканского бюджета по </w:t>
            </w:r>
            <w:r w:rsidRPr="00F86649">
              <w:rPr>
                <w:rStyle w:val="a4"/>
                <w:rFonts w:ascii="Times New Roman" w:hAnsi="Times New Roman" w:cs="Times New Roman"/>
                <w:color w:val="auto"/>
                <w:sz w:val="20"/>
                <w:szCs w:val="20"/>
              </w:rPr>
              <w:t>бюджетной классификации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5F5A" w:rsidRPr="00F86649" w:rsidRDefault="00505F5A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505F5A" w:rsidRPr="00F86649" w:rsidTr="003813E1">
        <w:trPr>
          <w:trHeight w:val="20"/>
        </w:trPr>
        <w:tc>
          <w:tcPr>
            <w:tcW w:w="5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F5A" w:rsidRPr="00F86649" w:rsidRDefault="00505F5A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F5A" w:rsidRPr="00F86649" w:rsidRDefault="00505F5A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F5A" w:rsidRPr="00F86649" w:rsidRDefault="00505F5A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505F5A" w:rsidRPr="00F86649" w:rsidTr="003813E1">
        <w:trPr>
          <w:trHeight w:val="20"/>
        </w:trPr>
        <w:tc>
          <w:tcPr>
            <w:tcW w:w="5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F5A" w:rsidRPr="00F86649" w:rsidRDefault="00505F5A" w:rsidP="003813E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 дефицита бюджета, всего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F5A" w:rsidRPr="00F86649" w:rsidRDefault="00505F5A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00 00 00 00 00 0000 000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F5A" w:rsidRPr="00F86649" w:rsidRDefault="00505F5A" w:rsidP="003813E1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4609">
              <w:rPr>
                <w:rFonts w:ascii="Times New Roman" w:hAnsi="Times New Roman" w:cs="Times New Roman"/>
                <w:sz w:val="20"/>
                <w:szCs w:val="20"/>
              </w:rPr>
              <w:t>11 278 948,4</w:t>
            </w:r>
          </w:p>
        </w:tc>
      </w:tr>
      <w:tr w:rsidR="00505F5A" w:rsidRPr="00F86649" w:rsidTr="003813E1">
        <w:trPr>
          <w:trHeight w:val="20"/>
        </w:trPr>
        <w:tc>
          <w:tcPr>
            <w:tcW w:w="5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F5A" w:rsidRPr="00F86649" w:rsidRDefault="00505F5A" w:rsidP="003813E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Style w:val="a3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F5A" w:rsidRPr="00F86649" w:rsidRDefault="00505F5A" w:rsidP="003813E1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01 00 00 00 00 0000 000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F5A" w:rsidRPr="00F86649" w:rsidRDefault="00505F5A" w:rsidP="003813E1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4609">
              <w:rPr>
                <w:rFonts w:ascii="Times New Roman" w:hAnsi="Times New Roman" w:cs="Times New Roman"/>
                <w:sz w:val="20"/>
                <w:szCs w:val="20"/>
              </w:rPr>
              <w:t>11 278 948,4</w:t>
            </w:r>
          </w:p>
        </w:tc>
      </w:tr>
      <w:tr w:rsidR="00505F5A" w:rsidRPr="00F86649" w:rsidTr="003813E1">
        <w:trPr>
          <w:trHeight w:val="20"/>
        </w:trPr>
        <w:tc>
          <w:tcPr>
            <w:tcW w:w="5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F5A" w:rsidRPr="00F86649" w:rsidRDefault="00505F5A" w:rsidP="003813E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F5A" w:rsidRPr="00F86649" w:rsidRDefault="00505F5A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01 03 00 00 00 0000 000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F5A" w:rsidRPr="00F86649" w:rsidRDefault="00505F5A" w:rsidP="003813E1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- 192 052,5</w:t>
            </w:r>
          </w:p>
        </w:tc>
      </w:tr>
      <w:tr w:rsidR="00505F5A" w:rsidRPr="00F86649" w:rsidTr="003813E1">
        <w:trPr>
          <w:trHeight w:val="20"/>
        </w:trPr>
        <w:tc>
          <w:tcPr>
            <w:tcW w:w="5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F5A" w:rsidRPr="00F86649" w:rsidRDefault="00505F5A" w:rsidP="003813E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F5A" w:rsidRPr="00F86649" w:rsidRDefault="00505F5A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01 03 01 00 00 0000 000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F5A" w:rsidRPr="00F86649" w:rsidRDefault="00505F5A" w:rsidP="003813E1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- 192 052,5</w:t>
            </w:r>
          </w:p>
        </w:tc>
      </w:tr>
      <w:tr w:rsidR="00505F5A" w:rsidRPr="00F86649" w:rsidTr="003813E1">
        <w:trPr>
          <w:trHeight w:val="20"/>
        </w:trPr>
        <w:tc>
          <w:tcPr>
            <w:tcW w:w="5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F5A" w:rsidRPr="00F86649" w:rsidRDefault="00505F5A" w:rsidP="003813E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 xml:space="preserve">Погашение бюджетами кредитов, полученными от других бюджетов бюджетной системы Российской Федерации в </w:t>
            </w:r>
            <w:hyperlink r:id="rId4" w:history="1">
              <w:r w:rsidRPr="00F86649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валюте</w:t>
              </w:r>
            </w:hyperlink>
            <w:r w:rsidRPr="00F86649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F5A" w:rsidRPr="00F86649" w:rsidRDefault="00505F5A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01 03 01 00 00 0000 800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F5A" w:rsidRPr="00F86649" w:rsidRDefault="00505F5A" w:rsidP="003813E1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- 192 052,5</w:t>
            </w:r>
          </w:p>
        </w:tc>
      </w:tr>
      <w:tr w:rsidR="00505F5A" w:rsidRPr="00F86649" w:rsidTr="003813E1">
        <w:trPr>
          <w:trHeight w:val="20"/>
        </w:trPr>
        <w:tc>
          <w:tcPr>
            <w:tcW w:w="5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F5A" w:rsidRPr="00F86649" w:rsidRDefault="00505F5A" w:rsidP="003813E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 xml:space="preserve">Погашение бюджетами субъектов Российской Федерации кредитов от других бюджетов бюджетной системы Российской Федерации в </w:t>
            </w:r>
            <w:hyperlink r:id="rId5" w:history="1">
              <w:r w:rsidRPr="00F86649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валюте</w:t>
              </w:r>
            </w:hyperlink>
            <w:r w:rsidRPr="00F86649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F5A" w:rsidRPr="00F86649" w:rsidRDefault="00505F5A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01 03 01 00 02 0000 810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F5A" w:rsidRPr="00F86649" w:rsidRDefault="00505F5A" w:rsidP="003813E1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- 192 052,5</w:t>
            </w:r>
          </w:p>
        </w:tc>
      </w:tr>
      <w:tr w:rsidR="00505F5A" w:rsidRPr="00F86649" w:rsidTr="003813E1">
        <w:trPr>
          <w:trHeight w:val="20"/>
        </w:trPr>
        <w:tc>
          <w:tcPr>
            <w:tcW w:w="5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F5A" w:rsidRPr="00F86649" w:rsidRDefault="00505F5A" w:rsidP="003813E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F5A" w:rsidRPr="00F86649" w:rsidRDefault="00505F5A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01 06 00 00 00 0000 000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F5A" w:rsidRPr="00F86649" w:rsidRDefault="00505F5A" w:rsidP="003813E1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4609">
              <w:rPr>
                <w:rFonts w:ascii="Times New Roman" w:hAnsi="Times New Roman" w:cs="Times New Roman"/>
                <w:sz w:val="20"/>
                <w:szCs w:val="20"/>
              </w:rPr>
              <w:t>11 471 000,9</w:t>
            </w:r>
          </w:p>
        </w:tc>
      </w:tr>
      <w:tr w:rsidR="00505F5A" w:rsidRPr="00F86649" w:rsidTr="003813E1">
        <w:trPr>
          <w:trHeight w:val="20"/>
        </w:trPr>
        <w:tc>
          <w:tcPr>
            <w:tcW w:w="5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F5A" w:rsidRPr="00F86649" w:rsidRDefault="00505F5A" w:rsidP="003813E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F5A" w:rsidRPr="00F86649" w:rsidRDefault="00505F5A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01 06 01 00 00 0000 000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F5A" w:rsidRPr="00F86649" w:rsidRDefault="00505F5A" w:rsidP="003813E1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4609">
              <w:rPr>
                <w:rFonts w:ascii="Times New Roman" w:hAnsi="Times New Roman" w:cs="Times New Roman"/>
                <w:sz w:val="20"/>
                <w:szCs w:val="20"/>
              </w:rPr>
              <w:t>11 474 869,8</w:t>
            </w:r>
          </w:p>
        </w:tc>
      </w:tr>
      <w:tr w:rsidR="00505F5A" w:rsidRPr="00F86649" w:rsidTr="003813E1">
        <w:trPr>
          <w:trHeight w:val="20"/>
        </w:trPr>
        <w:tc>
          <w:tcPr>
            <w:tcW w:w="5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F5A" w:rsidRPr="00F86649" w:rsidRDefault="00505F5A" w:rsidP="003813E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F5A" w:rsidRPr="00F86649" w:rsidRDefault="00505F5A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01 06 01 00 00 0000 630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F5A" w:rsidRPr="00F86649" w:rsidRDefault="00505F5A" w:rsidP="003813E1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4609">
              <w:rPr>
                <w:rFonts w:ascii="Times New Roman" w:hAnsi="Times New Roman" w:cs="Times New Roman"/>
                <w:sz w:val="20"/>
                <w:szCs w:val="20"/>
              </w:rPr>
              <w:t>11 474 869,8</w:t>
            </w:r>
          </w:p>
        </w:tc>
      </w:tr>
      <w:tr w:rsidR="00505F5A" w:rsidRPr="00F86649" w:rsidTr="003813E1">
        <w:trPr>
          <w:trHeight w:val="20"/>
        </w:trPr>
        <w:tc>
          <w:tcPr>
            <w:tcW w:w="5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F5A" w:rsidRPr="00F86649" w:rsidRDefault="00505F5A" w:rsidP="003813E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F5A" w:rsidRPr="00F86649" w:rsidRDefault="00505F5A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01 06 01 00 02 0000 630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F5A" w:rsidRPr="00F86649" w:rsidRDefault="00505F5A" w:rsidP="003813E1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4609">
              <w:rPr>
                <w:rFonts w:ascii="Times New Roman" w:hAnsi="Times New Roman" w:cs="Times New Roman"/>
                <w:sz w:val="20"/>
                <w:szCs w:val="20"/>
              </w:rPr>
              <w:t>11 474 869,8</w:t>
            </w:r>
          </w:p>
        </w:tc>
      </w:tr>
      <w:tr w:rsidR="00505F5A" w:rsidRPr="00F86649" w:rsidTr="003813E1">
        <w:trPr>
          <w:trHeight w:val="20"/>
        </w:trPr>
        <w:tc>
          <w:tcPr>
            <w:tcW w:w="5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F5A" w:rsidRPr="00F86649" w:rsidRDefault="00505F5A" w:rsidP="003813E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F5A" w:rsidRPr="00F86649" w:rsidRDefault="00505F5A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01 06 05 00 00 0000 000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F5A" w:rsidRPr="00F86649" w:rsidRDefault="00505F5A" w:rsidP="003813E1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- 3 868,9</w:t>
            </w:r>
          </w:p>
        </w:tc>
      </w:tr>
      <w:tr w:rsidR="00505F5A" w:rsidRPr="00F86649" w:rsidTr="003813E1">
        <w:trPr>
          <w:trHeight w:val="20"/>
        </w:trPr>
        <w:tc>
          <w:tcPr>
            <w:tcW w:w="5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F5A" w:rsidRPr="00F86649" w:rsidRDefault="00505F5A" w:rsidP="003813E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F5A" w:rsidRPr="00F86649" w:rsidRDefault="00505F5A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01 06 05 00 00 0000 500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F5A" w:rsidRPr="00F86649" w:rsidRDefault="00505F5A" w:rsidP="003813E1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- 30 000,0</w:t>
            </w:r>
          </w:p>
        </w:tc>
      </w:tr>
      <w:tr w:rsidR="00505F5A" w:rsidRPr="00F86649" w:rsidTr="003813E1">
        <w:trPr>
          <w:trHeight w:val="20"/>
        </w:trPr>
        <w:tc>
          <w:tcPr>
            <w:tcW w:w="5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F5A" w:rsidRPr="00F86649" w:rsidRDefault="00505F5A" w:rsidP="003813E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F5A" w:rsidRPr="00F86649" w:rsidRDefault="00505F5A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01 06 05 02 00 0000 500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F5A" w:rsidRPr="00F86649" w:rsidRDefault="00505F5A" w:rsidP="003813E1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- 30 000,0</w:t>
            </w:r>
          </w:p>
        </w:tc>
      </w:tr>
      <w:tr w:rsidR="00505F5A" w:rsidRPr="00F86649" w:rsidTr="003813E1">
        <w:trPr>
          <w:trHeight w:val="20"/>
        </w:trPr>
        <w:tc>
          <w:tcPr>
            <w:tcW w:w="5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F5A" w:rsidRPr="00F86649" w:rsidRDefault="00505F5A" w:rsidP="003813E1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F5A" w:rsidRPr="00F86649" w:rsidRDefault="00505F5A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01 06 05 02 02 0000 540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F5A" w:rsidRPr="00F86649" w:rsidRDefault="00505F5A" w:rsidP="003813E1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- 30 000,0</w:t>
            </w:r>
          </w:p>
        </w:tc>
      </w:tr>
      <w:tr w:rsidR="00505F5A" w:rsidRPr="00F86649" w:rsidTr="003813E1">
        <w:trPr>
          <w:trHeight w:val="20"/>
        </w:trPr>
        <w:tc>
          <w:tcPr>
            <w:tcW w:w="5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F5A" w:rsidRPr="00F86649" w:rsidRDefault="00505F5A" w:rsidP="003813E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F5A" w:rsidRPr="00F86649" w:rsidRDefault="00505F5A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01 06 05 00 00 0000 600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F5A" w:rsidRPr="00F86649" w:rsidRDefault="00505F5A" w:rsidP="003813E1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26 131,1</w:t>
            </w:r>
          </w:p>
        </w:tc>
      </w:tr>
      <w:tr w:rsidR="00505F5A" w:rsidRPr="00F86649" w:rsidTr="003813E1">
        <w:trPr>
          <w:trHeight w:val="20"/>
        </w:trPr>
        <w:tc>
          <w:tcPr>
            <w:tcW w:w="5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F5A" w:rsidRPr="00F86649" w:rsidRDefault="00505F5A" w:rsidP="003813E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F5A" w:rsidRPr="00F86649" w:rsidRDefault="00505F5A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01 06 05 02 00 0000 600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F5A" w:rsidRPr="00F86649" w:rsidRDefault="00505F5A" w:rsidP="003813E1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26 131,1</w:t>
            </w:r>
          </w:p>
        </w:tc>
      </w:tr>
      <w:tr w:rsidR="00505F5A" w:rsidRPr="00214307" w:rsidTr="003813E1">
        <w:trPr>
          <w:trHeight w:val="20"/>
        </w:trPr>
        <w:tc>
          <w:tcPr>
            <w:tcW w:w="5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F5A" w:rsidRPr="00F86649" w:rsidRDefault="00505F5A" w:rsidP="003813E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F5A" w:rsidRPr="00F86649" w:rsidRDefault="00505F5A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01 06 05 02 02 0000 640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F5A" w:rsidRPr="00214307" w:rsidRDefault="00505F5A" w:rsidP="003813E1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26 131,1</w:t>
            </w:r>
          </w:p>
        </w:tc>
      </w:tr>
    </w:tbl>
    <w:p w:rsidR="00E52752" w:rsidRDefault="00E52752">
      <w:bookmarkStart w:id="0" w:name="_GoBack"/>
      <w:bookmarkEnd w:id="0"/>
    </w:p>
    <w:sectPr w:rsidR="00E527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3D9"/>
    <w:rsid w:val="003073D9"/>
    <w:rsid w:val="00505F5A"/>
    <w:rsid w:val="00E5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0958F3-0683-4FFC-9ED2-DC8131AC9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F5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05F5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05F5A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505F5A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505F5A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505F5A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505F5A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mobileonline.garant.ru/document?id=12027405&amp;sub=27" TargetMode="External"/><Relationship Id="rId4" Type="http://schemas.openxmlformats.org/officeDocument/2006/relationships/hyperlink" Target="http://mobileonline.garant.ru/document?id=12027405&amp;sub=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431</Words>
  <Characters>2463</Characters>
  <Application>Microsoft Office Word</Application>
  <DocSecurity>0</DocSecurity>
  <Lines>20</Lines>
  <Paragraphs>5</Paragraphs>
  <ScaleCrop>false</ScaleCrop>
  <Company/>
  <LinksUpToDate>false</LinksUpToDate>
  <CharactersWithSpaces>2889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Аслан Русланович Ахмадов</dc:creator>
  <cp:keywords/>
  <dc:description/>
  <cp:lastModifiedBy>Аслан Русланович Ахмадов</cp:lastModifiedBy>
  <cp:revision>2</cp:revision>
  <dcterms:created xsi:type="dcterms:W3CDTF">2020-12-23T08:56:00Z</dcterms:created>
  <dcterms:modified xsi:type="dcterms:W3CDTF">2020-12-23T08:56:00Z</dcterms:modified>
</cp:coreProperties>
</file>